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#9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Finalize the slides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Finalize the slides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deliverables and showcase presentation.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Keep working on deliverables and showcase presentation.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documentation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work on documentation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documentation.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work on documentation and final derivable.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poster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poster and transition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New responsibilities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the poster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Present the poster to the PO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Compress all user stories into a poster </w:t>
      </w:r>
    </w:p>
    <w:p w:rsidR="00000000" w:rsidDel="00000000" w:rsidP="00000000" w:rsidRDefault="00000000" w:rsidRPr="00000000" w14:paraId="0000004D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Finished poster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See if poster needs work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1.2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connected components </w:t>
      </w:r>
      <w:r w:rsidDel="00000000" w:rsidR="00000000" w:rsidRPr="00000000">
        <w:rPr>
          <w:rFonts w:ascii="Montserrat" w:cs="Montserrat" w:eastAsia="Montserrat" w:hAnsi="Montserrat"/>
          <w:color w:val="2d3b45"/>
          <w:sz w:val="24"/>
          <w:szCs w:val="24"/>
          <w:highlight w:val="white"/>
          <w:rtl w:val="0"/>
        </w:rPr>
        <w:t xml:space="preserve">probability mass function for a random variable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Compare Prim and Kruskal with sparse and full graphs.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Plan group meeting 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Discuss poster with team 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Group meeting 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poster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C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